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8520">
      <w:pPr>
        <w:pStyle w:val="4"/>
        <w:jc w:val="left"/>
        <w:rPr>
          <w:b/>
          <w:sz w:val="32"/>
        </w:rPr>
      </w:pPr>
      <w:r>
        <w:rPr>
          <w:rFonts w:hint="eastAsia"/>
          <w:b/>
          <w:sz w:val="32"/>
        </w:rPr>
        <w:t>附件2</w:t>
      </w:r>
    </w:p>
    <w:p w14:paraId="6E5C1C1A">
      <w:pPr>
        <w:jc w:val="center"/>
        <w:rPr>
          <w:rFonts w:eastAsia="仿宋"/>
          <w:b/>
          <w:sz w:val="32"/>
        </w:rPr>
      </w:pPr>
      <w:r>
        <w:rPr>
          <w:rFonts w:hint="eastAsia" w:eastAsia="仿宋"/>
          <w:b/>
          <w:sz w:val="32"/>
        </w:rPr>
        <w:t>报价表</w:t>
      </w:r>
    </w:p>
    <w:p w14:paraId="16535EC7">
      <w:pPr>
        <w:jc w:val="center"/>
        <w:rPr>
          <w:rFonts w:eastAsia="仿宋"/>
          <w:b/>
          <w:sz w:val="32"/>
        </w:rPr>
      </w:pPr>
    </w:p>
    <w:p w14:paraId="0FA73BFA">
      <w:pPr>
        <w:pStyle w:val="4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我公司已认真阅读了蚌埠市中心血站2025年等保安全设备软件升级硬件维保项目，我方完全理解并接受贵方本次采购内容和要求，在满足采购人商务条款的需求下，参与该项目报价。</w:t>
      </w:r>
    </w:p>
    <w:tbl>
      <w:tblPr>
        <w:tblStyle w:val="7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81"/>
        <w:gridCol w:w="1134"/>
        <w:gridCol w:w="4394"/>
        <w:gridCol w:w="1419"/>
      </w:tblGrid>
      <w:tr w14:paraId="118A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674" w:type="dxa"/>
            <w:vAlign w:val="center"/>
          </w:tcPr>
          <w:p w14:paraId="082684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681" w:type="dxa"/>
            <w:vAlign w:val="center"/>
          </w:tcPr>
          <w:p w14:paraId="1062B57F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14:paraId="081BDAC5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计量单位</w:t>
            </w:r>
          </w:p>
        </w:tc>
        <w:tc>
          <w:tcPr>
            <w:tcW w:w="4394" w:type="dxa"/>
            <w:vAlign w:val="center"/>
          </w:tcPr>
          <w:p w14:paraId="4D17A3D6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技术参数</w:t>
            </w:r>
          </w:p>
        </w:tc>
        <w:tc>
          <w:tcPr>
            <w:tcW w:w="1419" w:type="dxa"/>
            <w:vAlign w:val="center"/>
          </w:tcPr>
          <w:p w14:paraId="7FADC02A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备注</w:t>
            </w:r>
          </w:p>
        </w:tc>
      </w:tr>
      <w:tr w14:paraId="52D7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35FED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81" w:type="dxa"/>
            <w:vAlign w:val="center"/>
          </w:tcPr>
          <w:p w14:paraId="005BB03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山石网科防火墙SG-6000-E2800</w:t>
            </w:r>
          </w:p>
        </w:tc>
        <w:tc>
          <w:tcPr>
            <w:tcW w:w="1134" w:type="dxa"/>
            <w:vAlign w:val="center"/>
          </w:tcPr>
          <w:p w14:paraId="6F5DDD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3171719C">
            <w:pPr>
              <w:pStyle w:val="3"/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3F1D817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1FBD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81005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81" w:type="dxa"/>
            <w:vAlign w:val="center"/>
          </w:tcPr>
          <w:p w14:paraId="05F05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山石网科入侵防御系统SG-6000-S1060</w:t>
            </w:r>
          </w:p>
        </w:tc>
        <w:tc>
          <w:tcPr>
            <w:tcW w:w="1134" w:type="dxa"/>
          </w:tcPr>
          <w:p w14:paraId="6C4F1F2F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26009D43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676C387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5CF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4C821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81" w:type="dxa"/>
            <w:vAlign w:val="center"/>
          </w:tcPr>
          <w:p w14:paraId="669C7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山石网科入侵防御系统SG-6000-S1060</w:t>
            </w:r>
          </w:p>
        </w:tc>
        <w:tc>
          <w:tcPr>
            <w:tcW w:w="1134" w:type="dxa"/>
          </w:tcPr>
          <w:p w14:paraId="73289AF1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1DA06995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年IPS特征库升级</w:t>
            </w:r>
          </w:p>
        </w:tc>
        <w:tc>
          <w:tcPr>
            <w:tcW w:w="1419" w:type="dxa"/>
            <w:vAlign w:val="center"/>
          </w:tcPr>
          <w:p w14:paraId="5100B9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12A0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A3768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81" w:type="dxa"/>
            <w:vAlign w:val="center"/>
          </w:tcPr>
          <w:p w14:paraId="295B6B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山石网科入侵防御系统SG-6000-S1060</w:t>
            </w:r>
          </w:p>
        </w:tc>
        <w:tc>
          <w:tcPr>
            <w:tcW w:w="1134" w:type="dxa"/>
          </w:tcPr>
          <w:p w14:paraId="0F42ACD8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4A1A6E0A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年防病毒特征库升级</w:t>
            </w:r>
          </w:p>
        </w:tc>
        <w:tc>
          <w:tcPr>
            <w:tcW w:w="1419" w:type="dxa"/>
            <w:vAlign w:val="center"/>
          </w:tcPr>
          <w:p w14:paraId="2CFB72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1980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0A721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81" w:type="dxa"/>
            <w:vAlign w:val="center"/>
          </w:tcPr>
          <w:p w14:paraId="3AD57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山石网科堡垒机SG-6000-OSG3000</w:t>
            </w:r>
          </w:p>
        </w:tc>
        <w:tc>
          <w:tcPr>
            <w:tcW w:w="1134" w:type="dxa"/>
          </w:tcPr>
          <w:p w14:paraId="50A72BE9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35986AE3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6CADE73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68FB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11B972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81" w:type="dxa"/>
            <w:vAlign w:val="center"/>
          </w:tcPr>
          <w:p w14:paraId="7ECD8E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山石网科威胁感知BDS-I1850</w:t>
            </w:r>
          </w:p>
        </w:tc>
        <w:tc>
          <w:tcPr>
            <w:tcW w:w="1134" w:type="dxa"/>
          </w:tcPr>
          <w:p w14:paraId="2C017D89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682964DB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7B0D2B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6419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7CD829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81" w:type="dxa"/>
            <w:vAlign w:val="center"/>
          </w:tcPr>
          <w:p w14:paraId="6F03C6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山石网科日志审计SG-6000-HSA-4D</w:t>
            </w:r>
          </w:p>
        </w:tc>
        <w:tc>
          <w:tcPr>
            <w:tcW w:w="1134" w:type="dxa"/>
          </w:tcPr>
          <w:p w14:paraId="4F470B2C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0CACC31C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028B0D3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31C1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vAlign w:val="center"/>
          </w:tcPr>
          <w:p w14:paraId="32B67B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81" w:type="dxa"/>
            <w:vAlign w:val="center"/>
          </w:tcPr>
          <w:p w14:paraId="1C380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山石网科Web应用防火墙SG-6000-W600</w:t>
            </w:r>
          </w:p>
        </w:tc>
        <w:tc>
          <w:tcPr>
            <w:tcW w:w="1134" w:type="dxa"/>
          </w:tcPr>
          <w:p w14:paraId="2D191D75">
            <w:pPr>
              <w:jc w:val="center"/>
            </w:pPr>
            <w:r>
              <w:rPr>
                <w:szCs w:val="21"/>
              </w:rPr>
              <w:t>台</w:t>
            </w:r>
          </w:p>
        </w:tc>
        <w:tc>
          <w:tcPr>
            <w:tcW w:w="4394" w:type="dxa"/>
            <w:vAlign w:val="center"/>
          </w:tcPr>
          <w:p w14:paraId="6D5D785C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年系统软件升级、硬件维保</w:t>
            </w:r>
          </w:p>
        </w:tc>
        <w:tc>
          <w:tcPr>
            <w:tcW w:w="1419" w:type="dxa"/>
            <w:vAlign w:val="center"/>
          </w:tcPr>
          <w:p w14:paraId="3B7A952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ascii="宋体" w:hAnsi="宋体" w:eastAsia="宋体" w:cs="宋体"/>
                <w:szCs w:val="21"/>
              </w:rPr>
              <w:t>年（合同签订日起算）</w:t>
            </w:r>
          </w:p>
        </w:tc>
      </w:tr>
      <w:tr w14:paraId="712E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exact"/>
          <w:jc w:val="center"/>
        </w:trPr>
        <w:tc>
          <w:tcPr>
            <w:tcW w:w="10302" w:type="dxa"/>
            <w:gridSpan w:val="5"/>
          </w:tcPr>
          <w:p w14:paraId="2799749F">
            <w:p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</w:p>
          <w:p w14:paraId="5303F7B5">
            <w:p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</w:p>
          <w:p w14:paraId="35513C60">
            <w:pPr>
              <w:spacing w:line="32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84EAAE6">
            <w:pPr>
              <w:spacing w:line="32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58B83EE">
            <w:pPr>
              <w:spacing w:line="360" w:lineRule="auto"/>
              <w:ind w:right="-670" w:firstLine="1928" w:firstLineChars="8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bidi="ar"/>
              </w:rPr>
              <w:t>最终投标报价（人民币）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  <w:lang w:bidi="ar"/>
              </w:rPr>
              <w:t>大写：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bidi="ar"/>
              </w:rPr>
              <w:t xml:space="preserve">               </w:t>
            </w:r>
          </w:p>
          <w:p w14:paraId="09375897">
            <w:pPr>
              <w:spacing w:line="360" w:lineRule="exact"/>
              <w:ind w:firstLine="4800" w:firstLineChars="20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bidi="ar"/>
              </w:rPr>
              <w:t>小写：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bidi="ar"/>
              </w:rPr>
              <w:t xml:space="preserve">               </w:t>
            </w:r>
          </w:p>
          <w:p w14:paraId="4FC6E128"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41DA05D"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bidi="ar"/>
              </w:rPr>
              <w:t>备注：表中最终报价即为优惠后报价，并作为评审及定标依据。任何有选择或有条件的最终投标报价，或者表中填写多个报价，均为无效报价。</w:t>
            </w:r>
          </w:p>
          <w:p w14:paraId="74BE51AC">
            <w:pPr>
              <w:spacing w:line="320" w:lineRule="exac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 w14:paraId="410F74DA">
      <w:pPr>
        <w:pStyle w:val="4"/>
        <w:spacing w:line="600" w:lineRule="exact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</w:rPr>
        <w:t>配送人（盖单位公章）：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</w:t>
      </w:r>
    </w:p>
    <w:p w14:paraId="64DED1E3">
      <w:pPr>
        <w:pStyle w:val="4"/>
        <w:spacing w:line="500" w:lineRule="exac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法定代表人或其委托代理人（签字或盖章）：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</w:t>
      </w:r>
    </w:p>
    <w:p w14:paraId="4BA6479F">
      <w:pPr>
        <w:pStyle w:val="4"/>
        <w:spacing w:line="440" w:lineRule="exact"/>
        <w:ind w:firstLine="468"/>
        <w:rPr>
          <w:rFonts w:asciiTheme="minorEastAsia" w:hAnsiTheme="minorEastAsia" w:cstheme="minorEastAsia"/>
          <w:szCs w:val="21"/>
        </w:rPr>
      </w:pPr>
    </w:p>
    <w:p w14:paraId="128732B5">
      <w:pPr>
        <w:pStyle w:val="4"/>
        <w:spacing w:line="440" w:lineRule="exact"/>
      </w:pPr>
      <w:r>
        <w:rPr>
          <w:rFonts w:hint="eastAsia" w:asciiTheme="minorEastAsia" w:hAnsiTheme="minorEastAsia" w:cstheme="minorEastAsia"/>
          <w:szCs w:val="21"/>
        </w:rPr>
        <w:t>注：表格内容均需按要求填写并盖章，不得留空，否则按响应无效处理。</w:t>
      </w:r>
    </w:p>
    <w:sectPr>
      <w:footerReference r:id="rId3" w:type="default"/>
      <w:pgSz w:w="11906" w:h="16838"/>
      <w:pgMar w:top="1270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A7FB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074D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074D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lhYTgzNTczNWRjMjFhMjBmNzNhMjUzNjFmNjMifQ=="/>
  </w:docVars>
  <w:rsids>
    <w:rsidRoot w:val="69595A0C"/>
    <w:rsid w:val="000574F4"/>
    <w:rsid w:val="000A7DFD"/>
    <w:rsid w:val="002426E3"/>
    <w:rsid w:val="00333DFC"/>
    <w:rsid w:val="003F6205"/>
    <w:rsid w:val="004737AA"/>
    <w:rsid w:val="00803097"/>
    <w:rsid w:val="0083503E"/>
    <w:rsid w:val="00DF4D95"/>
    <w:rsid w:val="042B7464"/>
    <w:rsid w:val="0B117611"/>
    <w:rsid w:val="0B404839"/>
    <w:rsid w:val="0B7078E0"/>
    <w:rsid w:val="0C6C1BE9"/>
    <w:rsid w:val="0ECA2CAD"/>
    <w:rsid w:val="113D7418"/>
    <w:rsid w:val="13BC3779"/>
    <w:rsid w:val="14A32AD4"/>
    <w:rsid w:val="1C470016"/>
    <w:rsid w:val="20441043"/>
    <w:rsid w:val="22CB75A6"/>
    <w:rsid w:val="23277B0A"/>
    <w:rsid w:val="23D56E45"/>
    <w:rsid w:val="27FC7252"/>
    <w:rsid w:val="28797C86"/>
    <w:rsid w:val="29E652EC"/>
    <w:rsid w:val="2A9328B0"/>
    <w:rsid w:val="2B6F32B8"/>
    <w:rsid w:val="2D3D22E5"/>
    <w:rsid w:val="2F4C73E5"/>
    <w:rsid w:val="30121C45"/>
    <w:rsid w:val="3065704C"/>
    <w:rsid w:val="30BC757A"/>
    <w:rsid w:val="33A918A3"/>
    <w:rsid w:val="34673398"/>
    <w:rsid w:val="3AF6645D"/>
    <w:rsid w:val="3F2738F2"/>
    <w:rsid w:val="43A55320"/>
    <w:rsid w:val="46426F1A"/>
    <w:rsid w:val="477F09C9"/>
    <w:rsid w:val="47B42327"/>
    <w:rsid w:val="4A905FFA"/>
    <w:rsid w:val="4F754A92"/>
    <w:rsid w:val="4F9F1B0F"/>
    <w:rsid w:val="517D43D5"/>
    <w:rsid w:val="51B9203A"/>
    <w:rsid w:val="550F1042"/>
    <w:rsid w:val="56BE3354"/>
    <w:rsid w:val="57B51F88"/>
    <w:rsid w:val="59CC73F8"/>
    <w:rsid w:val="5D5201C0"/>
    <w:rsid w:val="5E510478"/>
    <w:rsid w:val="5E683AA8"/>
    <w:rsid w:val="5F761785"/>
    <w:rsid w:val="5F8B7E51"/>
    <w:rsid w:val="609E68E4"/>
    <w:rsid w:val="62271A53"/>
    <w:rsid w:val="62F53AC8"/>
    <w:rsid w:val="652C7B0C"/>
    <w:rsid w:val="66152BBB"/>
    <w:rsid w:val="69595A0C"/>
    <w:rsid w:val="6AA21562"/>
    <w:rsid w:val="6C7D260F"/>
    <w:rsid w:val="6EEB2FFA"/>
    <w:rsid w:val="6F0E432E"/>
    <w:rsid w:val="7084648B"/>
    <w:rsid w:val="718B1915"/>
    <w:rsid w:val="72434C9E"/>
    <w:rsid w:val="737E46E8"/>
    <w:rsid w:val="747652DC"/>
    <w:rsid w:val="76065B94"/>
    <w:rsid w:val="7D3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Plain Text"/>
    <w:basedOn w:val="1"/>
    <w:next w:val="2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style23"/>
    <w:basedOn w:val="9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672</Words>
  <Characters>771</Characters>
  <Lines>6</Lines>
  <Paragraphs>1</Paragraphs>
  <TotalTime>0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2021-03-24T02:45:00Z</dcterms:created>
  <dc:creator>WPS</dc:creator>
  <cp:lastModifiedBy>随风1386985030</cp:lastModifiedBy>
  <cp:lastPrinted>2024-02-29T06:35:00Z</cp:lastPrinted>
  <dcterms:modified xsi:type="dcterms:W3CDTF">2025-05-16T01:41:55Z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974D8D2A8ED7470FA8DDFDDBB1124E61</vt:lpwstr>
  </property>
  <property fmtid="{D5CDD505-2E9C-101B-9397-08002B2CF9AE}" pid="4" name="KSOTemplateDocerSaveRecord">
    <vt:lpwstr>eyJoZGlkIjoiZDZmNWEwN2ZkMDA4MjRjMGQ1YTE5YTVkODI5ODdkZGQiLCJ1c2VySWQiOiI5MzMzNzA2In0=</vt:lpwstr>
  </property>
</Properties>
</file>